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4AA8" w14:textId="52B0B58C" w:rsidR="00D00448" w:rsidRPr="00D00448" w:rsidRDefault="00D00448" w:rsidP="00F134BF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D004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Punkt Informacyjno</w:t>
      </w:r>
      <w:r w:rsidRPr="00C4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-</w:t>
      </w:r>
      <w:r w:rsidRPr="00D004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Konsultacyjny</w:t>
      </w:r>
    </w:p>
    <w:p w14:paraId="409FDD7B" w14:textId="0E854048" w:rsidR="00D00448" w:rsidRPr="00077935" w:rsidRDefault="00D00448" w:rsidP="00C45B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HARMONOGRAM PRACY</w:t>
      </w:r>
      <w:r w:rsidRPr="00D00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  <w:t> PUNKTU INFORMACYJNO KONSULTACYJNEGO</w:t>
      </w:r>
      <w:r w:rsidRPr="00D00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  <w:t> ds. UZALEŻNIEŃ I PRZEMOCY W  RODZINIE</w:t>
      </w:r>
      <w:r w:rsidRPr="000779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523D12" w:rsidRPr="000779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 JASIENIU</w:t>
      </w:r>
      <w:r w:rsidR="00C45BB9" w:rsidRPr="000779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D00448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ul. </w:t>
      </w:r>
      <w:r w:rsidRPr="00077935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Okrzei 9 </w:t>
      </w:r>
    </w:p>
    <w:p w14:paraId="28FFB085" w14:textId="77777777" w:rsidR="00C45BB9" w:rsidRPr="00D00448" w:rsidRDefault="00C45BB9" w:rsidP="00C45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pl-PL"/>
        </w:rPr>
      </w:pPr>
    </w:p>
    <w:tbl>
      <w:tblPr>
        <w:tblW w:w="104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965"/>
        <w:gridCol w:w="6081"/>
      </w:tblGrid>
      <w:tr w:rsidR="00F134BF" w:rsidRPr="00D00448" w14:paraId="13D8A10A" w14:textId="77777777" w:rsidTr="00F134BF">
        <w:trPr>
          <w:jc w:val="center"/>
        </w:trPr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00167F" w14:textId="77777777" w:rsidR="00F134BF" w:rsidRPr="00C45BB9" w:rsidRDefault="00F134BF" w:rsidP="00BE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  <w:p w14:paraId="0A2A6253" w14:textId="09BAA95D" w:rsidR="00C45BB9" w:rsidRPr="00D00448" w:rsidRDefault="00C45BB9" w:rsidP="00BE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D7A9A6" w14:textId="2FC00AC3" w:rsidR="00F134BF" w:rsidRPr="00D00448" w:rsidRDefault="00F134BF" w:rsidP="00C4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F1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93F988" w14:textId="77777777" w:rsidR="00F134BF" w:rsidRPr="00D00448" w:rsidRDefault="00F134BF" w:rsidP="00B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MITYNG</w:t>
            </w:r>
          </w:p>
        </w:tc>
      </w:tr>
      <w:tr w:rsidR="00F134BF" w:rsidRPr="00D00448" w14:paraId="641010E6" w14:textId="77777777" w:rsidTr="00F134BF">
        <w:trPr>
          <w:jc w:val="center"/>
        </w:trPr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A6ACCF" w14:textId="1ECD8A72" w:rsidR="00F134BF" w:rsidRPr="00C45BB9" w:rsidRDefault="00F134BF" w:rsidP="00BE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 raz w miesiącu</w:t>
            </w:r>
            <w:r w:rsidR="00C45BB9" w:rsidRPr="00C4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dyżur terapeutów z Ciborza</w:t>
            </w:r>
            <w:r w:rsidRPr="00C4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2D407989" w14:textId="77777777" w:rsidR="00F134BF" w:rsidRPr="00C45BB9" w:rsidRDefault="00F134BF" w:rsidP="00BE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0082F7" w14:textId="736BEB70" w:rsidR="00F134BF" w:rsidRPr="00D00448" w:rsidRDefault="00F134BF" w:rsidP="00C4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10.00 do 17.00</w:t>
            </w: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AD291B" w14:textId="45A6367B" w:rsidR="00F134BF" w:rsidRDefault="00F134BF" w:rsidP="00BE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LESZEK PIEŃCZAK -</w:t>
            </w:r>
            <w:r w:rsidR="00C4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</w:t>
            </w:r>
            <w:r w:rsidRPr="00D0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pecjalista terapii uzależnień</w:t>
            </w:r>
          </w:p>
          <w:p w14:paraId="5D0EAF72" w14:textId="4B6F5EA0" w:rsidR="00F134BF" w:rsidRDefault="00F134BF" w:rsidP="00BE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WIESŁAWA GIERUSZYŃSKA – </w:t>
            </w:r>
            <w:r w:rsidR="00C4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pecjalista terapii uzależnień dla osób współuzależnionych </w:t>
            </w:r>
          </w:p>
          <w:p w14:paraId="176DA2ED" w14:textId="77777777" w:rsidR="00F134BF" w:rsidRPr="00D00448" w:rsidRDefault="00F134BF" w:rsidP="00BE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EWA ZIELENIEWSKA – instruktor terapii dla  kobiet </w:t>
            </w:r>
          </w:p>
        </w:tc>
      </w:tr>
    </w:tbl>
    <w:p w14:paraId="377DC74A" w14:textId="77777777" w:rsidR="006435D9" w:rsidRDefault="006435D9" w:rsidP="00643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50009857" w14:textId="710A697D" w:rsidR="00D00448" w:rsidRDefault="00F134BF" w:rsidP="00643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Dyżury terapeutów:</w:t>
      </w:r>
    </w:p>
    <w:p w14:paraId="22F0200D" w14:textId="77777777" w:rsidR="006435D9" w:rsidRPr="006435D9" w:rsidRDefault="006435D9" w:rsidP="005E7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1FFD23FA" w14:textId="5114F7F7" w:rsidR="00F134BF" w:rsidRPr="00D00448" w:rsidRDefault="001A1AEC" w:rsidP="005E7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14</w:t>
      </w:r>
      <w:r w:rsidR="00C42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01.202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; </w:t>
      </w:r>
      <w:r w:rsidR="00C42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.02.202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;1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.03.202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22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.04.202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20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.05.202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24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.06.202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29</w:t>
      </w:r>
      <w:r w:rsidR="00C42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.07.202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</w:t>
      </w:r>
      <w:r w:rsidR="00C42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12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.08.202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;</w:t>
      </w:r>
      <w:r w:rsidR="00C42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6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.09.202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</w:t>
      </w:r>
      <w:r w:rsidR="00C42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14</w:t>
      </w:r>
      <w:r w:rsidR="006435D9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.10.202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</w:t>
      </w:r>
      <w:r w:rsidR="006435D9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18</w:t>
      </w:r>
      <w:r w:rsidR="006435D9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.11.202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</w:t>
      </w:r>
      <w:r w:rsidR="006435D9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02</w:t>
      </w:r>
      <w:r w:rsidR="006435D9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="00C42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</w:t>
      </w:r>
      <w:r w:rsidR="006435D9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2.202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</w:t>
      </w:r>
      <w:r w:rsidR="006435D9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</w:p>
    <w:p w14:paraId="41E12795" w14:textId="77777777" w:rsidR="00D00448" w:rsidRPr="00D00448" w:rsidRDefault="00D00448" w:rsidP="005E7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14:paraId="1B2FC1B7" w14:textId="77777777" w:rsidR="00D00448" w:rsidRPr="00D00448" w:rsidRDefault="00D00448" w:rsidP="005E7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zadań Punktu Konsultacyjnego należy w szczególności:</w:t>
      </w:r>
    </w:p>
    <w:p w14:paraId="12274B0C" w14:textId="6F53247E" w:rsidR="00D00448" w:rsidRPr="00D00448" w:rsidRDefault="00D00448" w:rsidP="005E7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Prowadzenie działalności informacyjnej i edukacyjnej w zakresie profilaktyki i rozwiązywania problemów uzależnień i przemocy w </w:t>
      </w:r>
      <w:r w:rsidR="006435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rodzinie.</w:t>
      </w:r>
    </w:p>
    <w:p w14:paraId="0876BC5E" w14:textId="77777777" w:rsidR="00D00448" w:rsidRPr="00D00448" w:rsidRDefault="00D00448" w:rsidP="005E7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Udzielanie osobom i rodzinom konsultacji oraz porad terapeutycznych, socjalnych i profilaktycznych w sprawach uzależnień i przemocy.</w:t>
      </w:r>
    </w:p>
    <w:p w14:paraId="4E250DAE" w14:textId="77777777" w:rsidR="00D00448" w:rsidRPr="00D00448" w:rsidRDefault="00D00448" w:rsidP="005E7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Motywowanie osób współuzależnionych do ewentualnego podjęcia psychoterapii w zakładach lecznictwa odwykowego.</w:t>
      </w:r>
    </w:p>
    <w:p w14:paraId="7E8ABA80" w14:textId="77777777" w:rsidR="00D00448" w:rsidRPr="00D00448" w:rsidRDefault="00D00448" w:rsidP="005E7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Wspomaganie osób pijących ryzykownie i szkodliwie w podjęciu decyzji w sprawie zmiany szkodliwego wzoru picia.</w:t>
      </w:r>
    </w:p>
    <w:p w14:paraId="2B21CF17" w14:textId="77777777" w:rsidR="00D00448" w:rsidRPr="00D00448" w:rsidRDefault="00D00448" w:rsidP="005E7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Motywowanie osób uzależnionych od alkoholu do podjęcia leczenia odwykowego oraz psychoterapii w zakładach lecznictwa odwykowego.</w:t>
      </w:r>
    </w:p>
    <w:p w14:paraId="4B12724E" w14:textId="77777777" w:rsidR="00D00448" w:rsidRPr="00D00448" w:rsidRDefault="00D00448" w:rsidP="005E7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Udzielanie wsparcia osobom po zakończonej psychoterapii poprzez rozmowy podtrzymujące lub udział w grupach wsparcia.</w:t>
      </w:r>
    </w:p>
    <w:p w14:paraId="1DB80915" w14:textId="082D124B" w:rsidR="00D00448" w:rsidRPr="00D00448" w:rsidRDefault="00D00448" w:rsidP="005E7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Inicjowanie interwencji w przypadku rozpoznania zjawiska przemocy w rodzinie poprzez udzielenie stosownego wsparcia i informacji o </w:t>
      </w:r>
      <w:r w:rsidR="006435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możliwościach uzyskania pomocy i powstrzymania przemocy.</w:t>
      </w:r>
    </w:p>
    <w:p w14:paraId="38412FF0" w14:textId="77777777" w:rsidR="00D00448" w:rsidRPr="00D00448" w:rsidRDefault="00D00448" w:rsidP="005E7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Gromadzenie aktualnych informacji o miejscach pomocy oraz kompetencjach służb i instytucji z terenu gminy, zajmujących się systemową pomocą dla rodziny.</w:t>
      </w:r>
    </w:p>
    <w:p w14:paraId="37D8E4B4" w14:textId="79713C8E" w:rsidR="00D00448" w:rsidRPr="00D00448" w:rsidRDefault="00D00448" w:rsidP="005E7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Współdziałanie z innymi podmiotami zajmującymi się rozwiązywaniem problemów uzależnień oraz przeciwdziałaniem przemocy w </w:t>
      </w:r>
      <w:r w:rsidR="006435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rodzinie.</w:t>
      </w:r>
    </w:p>
    <w:p w14:paraId="16CA910E" w14:textId="77777777" w:rsidR="00D00448" w:rsidRPr="00D00448" w:rsidRDefault="00D00448" w:rsidP="005E7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Punkt Konsultacyjny nie prowadzi działań w zakresie:</w:t>
      </w:r>
    </w:p>
    <w:p w14:paraId="742B7A62" w14:textId="77777777" w:rsidR="00D00448" w:rsidRPr="00D00448" w:rsidRDefault="00D00448" w:rsidP="005E73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psychoterapii osób uzależnionych,</w:t>
      </w:r>
    </w:p>
    <w:p w14:paraId="4302F990" w14:textId="77777777" w:rsidR="00D00448" w:rsidRPr="00D00448" w:rsidRDefault="00D00448" w:rsidP="005E73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indywidualnych świadczeń zapobiegawczo – leczniczych i rehabilitacyjnych osobom uzależnionym od alkoholu i członkom ich rodzin.</w:t>
      </w:r>
    </w:p>
    <w:p w14:paraId="53FF7EE7" w14:textId="77777777" w:rsidR="000532D7" w:rsidRDefault="000532D7"/>
    <w:sectPr w:rsidR="000532D7" w:rsidSect="00D004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91582"/>
    <w:multiLevelType w:val="multilevel"/>
    <w:tmpl w:val="A19E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A1C67"/>
    <w:multiLevelType w:val="multilevel"/>
    <w:tmpl w:val="8A50A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7960316">
    <w:abstractNumId w:val="1"/>
  </w:num>
  <w:num w:numId="2" w16cid:durableId="1135760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48"/>
    <w:rsid w:val="00024464"/>
    <w:rsid w:val="000532D7"/>
    <w:rsid w:val="00077935"/>
    <w:rsid w:val="001A1AEC"/>
    <w:rsid w:val="003841CC"/>
    <w:rsid w:val="00523D12"/>
    <w:rsid w:val="005E73FD"/>
    <w:rsid w:val="006435D9"/>
    <w:rsid w:val="00C422F7"/>
    <w:rsid w:val="00C45BB9"/>
    <w:rsid w:val="00D00448"/>
    <w:rsid w:val="00F1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B72A"/>
  <w15:chartTrackingRefBased/>
  <w15:docId w15:val="{6BEB30A7-565B-4A24-92B2-AE5E4629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00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004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044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004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044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00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266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kpiekarzewicz</dc:creator>
  <cp:keywords/>
  <dc:description/>
  <cp:lastModifiedBy>kpiekarzewicz</cp:lastModifiedBy>
  <cp:revision>2</cp:revision>
  <cp:lastPrinted>2021-10-29T06:16:00Z</cp:lastPrinted>
  <dcterms:created xsi:type="dcterms:W3CDTF">2023-01-04T09:50:00Z</dcterms:created>
  <dcterms:modified xsi:type="dcterms:W3CDTF">2023-01-04T09:50:00Z</dcterms:modified>
</cp:coreProperties>
</file>