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  <w:r w:rsidRPr="002770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822E3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</w:t>
      </w:r>
      <w:r w:rsidRPr="007014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7014D9">
        <w:rPr>
          <w:rFonts w:ascii="Times New Roman" w:hAnsi="Times New Roman"/>
          <w:sz w:val="20"/>
          <w:szCs w:val="20"/>
        </w:rPr>
        <w:t>Do zarządzenia nr</w:t>
      </w:r>
      <w:r>
        <w:rPr>
          <w:rFonts w:ascii="Times New Roman" w:hAnsi="Times New Roman"/>
          <w:sz w:val="20"/>
          <w:szCs w:val="20"/>
        </w:rPr>
        <w:t xml:space="preserve"> 0050/22/2023 </w:t>
      </w:r>
      <w:r w:rsidRPr="007014D9">
        <w:rPr>
          <w:rFonts w:ascii="Times New Roman" w:hAnsi="Times New Roman"/>
          <w:sz w:val="20"/>
          <w:szCs w:val="20"/>
        </w:rPr>
        <w:t xml:space="preserve">Burmistrza Jasienia </w:t>
      </w:r>
      <w:r>
        <w:rPr>
          <w:rFonts w:ascii="Times New Roman" w:hAnsi="Times New Roman"/>
          <w:sz w:val="20"/>
          <w:szCs w:val="20"/>
        </w:rPr>
        <w:br/>
      </w:r>
      <w:r w:rsidRPr="007014D9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22.03.2023 r.</w:t>
      </w:r>
      <w:r w:rsidRPr="007014D9">
        <w:rPr>
          <w:rFonts w:ascii="Times New Roman" w:hAnsi="Times New Roman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sprawie przeprowadzenia konsultacji społecznych dotyczących projektów uchwał w sprawie zmian Statutów Sołectw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Gminie Jasień</w:t>
      </w:r>
    </w:p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</w:p>
    <w:p w:rsidR="00FD72FF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UCHWAŁA NR ……/…../2023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Rady Miejskiej w Jasieniu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</w:t>
      </w:r>
      <w:r w:rsidRPr="001E191B">
        <w:rPr>
          <w:rFonts w:ascii="Times New Roman" w:hAnsi="Times New Roman"/>
          <w:b/>
          <w:bCs/>
          <w:sz w:val="28"/>
          <w:szCs w:val="28"/>
        </w:rPr>
        <w:t xml:space="preserve"> dnia……</w:t>
      </w:r>
    </w:p>
    <w:p w:rsidR="00F42BDF" w:rsidRDefault="00F42BDF" w:rsidP="00F42BDF">
      <w:pPr>
        <w:spacing w:before="6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zmiany uchwały </w:t>
      </w:r>
      <w:bookmarkStart w:id="0" w:name="_Hlk130381785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XXV</w:t>
      </w:r>
      <w:r w:rsidR="00822E39"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/1</w:t>
      </w:r>
      <w:r w:rsidR="00822E39">
        <w:rPr>
          <w:rFonts w:ascii="Times New Roman" w:hAnsi="Times New Roman"/>
          <w:b/>
          <w:bCs/>
          <w:color w:val="000000"/>
          <w:sz w:val="24"/>
          <w:szCs w:val="24"/>
        </w:rPr>
        <w:t>85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/2001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Rady Miejskiej w Jasieniu</w:t>
      </w:r>
      <w:r>
        <w:rPr>
          <w:rFonts w:ascii="Times New Roman" w:hAnsi="Times New Roman"/>
          <w:color w:val="000000"/>
        </w:rPr>
        <w:t xml:space="preserve"> </w:t>
      </w:r>
      <w:r w:rsidR="00BC26A6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  <w:sz w:val="24"/>
        </w:rPr>
        <w:t xml:space="preserve">z dnia </w:t>
      </w:r>
      <w:r w:rsidR="00822E39">
        <w:rPr>
          <w:rFonts w:ascii="Times New Roman" w:hAnsi="Times New Roman"/>
          <w:b/>
          <w:color w:val="000000"/>
          <w:sz w:val="24"/>
        </w:rPr>
        <w:t>5 czerwca</w:t>
      </w:r>
      <w:r w:rsidR="00114FC4">
        <w:rPr>
          <w:rFonts w:ascii="Times New Roman" w:hAnsi="Times New Roman"/>
          <w:b/>
          <w:color w:val="000000"/>
          <w:sz w:val="24"/>
        </w:rPr>
        <w:t xml:space="preserve"> 2001</w:t>
      </w:r>
      <w:r>
        <w:rPr>
          <w:rFonts w:ascii="Times New Roman" w:hAnsi="Times New Roman"/>
          <w:b/>
          <w:color w:val="000000"/>
          <w:sz w:val="24"/>
        </w:rPr>
        <w:t xml:space="preserve"> r. w sprawie przyjęcia statutu sołectwa </w:t>
      </w:r>
      <w:r w:rsidR="00BC26A6">
        <w:rPr>
          <w:rFonts w:ascii="Times New Roman" w:hAnsi="Times New Roman"/>
          <w:b/>
          <w:color w:val="000000"/>
          <w:sz w:val="24"/>
        </w:rPr>
        <w:t>G</w:t>
      </w:r>
      <w:r w:rsidR="00822E39">
        <w:rPr>
          <w:rFonts w:ascii="Times New Roman" w:hAnsi="Times New Roman"/>
          <w:b/>
          <w:color w:val="000000"/>
          <w:sz w:val="24"/>
        </w:rPr>
        <w:t>uzów</w:t>
      </w:r>
    </w:p>
    <w:bookmarkEnd w:id="0"/>
    <w:p w:rsidR="00FD72FF" w:rsidRPr="001E191B" w:rsidRDefault="00FD72FF" w:rsidP="00FD72FF">
      <w:pPr>
        <w:rPr>
          <w:rFonts w:ascii="Times New Roman" w:hAnsi="Times New Roman"/>
          <w:sz w:val="32"/>
        </w:rPr>
      </w:pPr>
    </w:p>
    <w:p w:rsidR="00FD72FF" w:rsidRDefault="00FD72FF" w:rsidP="000179C4">
      <w:pPr>
        <w:pStyle w:val="Tekstpodstawowy"/>
        <w:rPr>
          <w:b w:val="0"/>
        </w:rPr>
      </w:pPr>
      <w:r w:rsidRPr="001E191B">
        <w:rPr>
          <w:b w:val="0"/>
          <w:bCs w:val="0"/>
        </w:rPr>
        <w:tab/>
        <w:t xml:space="preserve">Na podstawie </w:t>
      </w:r>
      <w:r w:rsidRPr="0026369E">
        <w:rPr>
          <w:b w:val="0"/>
          <w:bCs w:val="0"/>
          <w:color w:val="000000"/>
        </w:rPr>
        <w:t>art. 18 ust. 2 pkt 7,</w:t>
      </w:r>
      <w:r w:rsidRPr="001E191B">
        <w:rPr>
          <w:b w:val="0"/>
          <w:bCs w:val="0"/>
        </w:rPr>
        <w:t xml:space="preserve"> art. 35 ust. 1</w:t>
      </w:r>
      <w:r>
        <w:rPr>
          <w:b w:val="0"/>
          <w:color w:val="000000"/>
        </w:rPr>
        <w:t>, art. 40 ust. 2 pkt 1</w:t>
      </w:r>
      <w:r w:rsidRPr="001E191B">
        <w:rPr>
          <w:b w:val="0"/>
          <w:bCs w:val="0"/>
        </w:rPr>
        <w:t xml:space="preserve"> ustawy z dnia 8 marca 1990 roku o samorządzie gminnym </w:t>
      </w:r>
      <w:r w:rsidRPr="001E191B">
        <w:t xml:space="preserve"> (</w:t>
      </w:r>
      <w:r w:rsidRPr="001E191B">
        <w:rPr>
          <w:b w:val="0"/>
        </w:rPr>
        <w:t>tekst jednolity Dz. U. z 2023 r., poz. 40), po przeprowadzeniu konsultacji z mieszkańcami, uchwala się co następuje:</w:t>
      </w:r>
    </w:p>
    <w:p w:rsidR="00BC26A6" w:rsidRPr="001E191B" w:rsidRDefault="00BC26A6" w:rsidP="000179C4">
      <w:pPr>
        <w:pStyle w:val="Tekstpodstawowy"/>
        <w:rPr>
          <w:b w:val="0"/>
          <w:bCs w:val="0"/>
        </w:rPr>
      </w:pPr>
    </w:p>
    <w:p w:rsidR="00FD72FF" w:rsidRPr="00A16411" w:rsidRDefault="00FD72FF" w:rsidP="000179C4">
      <w:pPr>
        <w:spacing w:before="60" w:after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1. W Statucie Sołectwa </w:t>
      </w:r>
      <w:r w:rsidR="00A16411">
        <w:rPr>
          <w:rFonts w:ascii="Times New Roman" w:hAnsi="Times New Roman"/>
          <w:b/>
          <w:bCs/>
          <w:color w:val="000000"/>
          <w:shd w:val="clear" w:color="auto" w:fill="FFFFFF"/>
        </w:rPr>
        <w:t>G</w:t>
      </w:r>
      <w:r w:rsidR="00822E39">
        <w:rPr>
          <w:rFonts w:ascii="Times New Roman" w:hAnsi="Times New Roman"/>
          <w:b/>
          <w:bCs/>
          <w:color w:val="000000"/>
          <w:shd w:val="clear" w:color="auto" w:fill="FFFFFF"/>
        </w:rPr>
        <w:t>uzów</w:t>
      </w:r>
      <w:r>
        <w:rPr>
          <w:rFonts w:ascii="Times New Roman" w:hAnsi="Times New Roman"/>
          <w:color w:val="000000"/>
          <w:shd w:val="clear" w:color="auto" w:fill="FFFFFF"/>
        </w:rPr>
        <w:t xml:space="preserve"> stanowiącym załącznik do  uchwały </w:t>
      </w:r>
      <w:r w:rsidR="00A16411" w:rsidRPr="00A16411">
        <w:rPr>
          <w:rFonts w:ascii="Times New Roman" w:hAnsi="Times New Roman"/>
          <w:b/>
          <w:bCs/>
          <w:color w:val="000000"/>
        </w:rPr>
        <w:t xml:space="preserve">Nr </w:t>
      </w:r>
      <w:r w:rsidR="00822E39">
        <w:rPr>
          <w:rFonts w:ascii="Times New Roman" w:hAnsi="Times New Roman"/>
          <w:b/>
          <w:bCs/>
          <w:color w:val="000000"/>
          <w:sz w:val="24"/>
          <w:szCs w:val="24"/>
        </w:rPr>
        <w:t>XXVIII/185/2001</w:t>
      </w:r>
      <w:r w:rsidR="00822E39">
        <w:rPr>
          <w:rFonts w:ascii="Times New Roman" w:hAnsi="Times New Roman"/>
          <w:color w:val="000000"/>
        </w:rPr>
        <w:t xml:space="preserve"> </w:t>
      </w:r>
      <w:r w:rsidR="00822E39">
        <w:rPr>
          <w:rFonts w:ascii="Times New Roman" w:hAnsi="Times New Roman"/>
          <w:b/>
          <w:color w:val="000000"/>
          <w:sz w:val="24"/>
        </w:rPr>
        <w:t>Rady Miejskiej w Jasieniu</w:t>
      </w:r>
      <w:r w:rsidR="00822E39">
        <w:rPr>
          <w:rFonts w:ascii="Times New Roman" w:hAnsi="Times New Roman"/>
          <w:color w:val="000000"/>
        </w:rPr>
        <w:t xml:space="preserve"> </w:t>
      </w:r>
      <w:r w:rsidR="00822E39">
        <w:rPr>
          <w:rFonts w:ascii="Times New Roman" w:hAnsi="Times New Roman"/>
          <w:b/>
          <w:color w:val="000000"/>
          <w:sz w:val="24"/>
        </w:rPr>
        <w:t>z dnia 5 czerwca 2001 r. w sprawie przyjęcia statutu sołectwa Guzów</w:t>
      </w:r>
      <w:r w:rsidR="00822E3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(Dz. Urz. Woj. </w:t>
      </w:r>
      <w:proofErr w:type="spellStart"/>
      <w:r>
        <w:rPr>
          <w:rFonts w:ascii="Times New Roman" w:hAnsi="Times New Roman"/>
          <w:color w:val="000000"/>
        </w:rPr>
        <w:t>Lubus</w:t>
      </w:r>
      <w:proofErr w:type="spellEnd"/>
      <w:r>
        <w:rPr>
          <w:rFonts w:ascii="Times New Roman" w:hAnsi="Times New Roman"/>
          <w:color w:val="000000"/>
        </w:rPr>
        <w:t>. z 200</w:t>
      </w:r>
      <w:r w:rsidR="00A16411">
        <w:rPr>
          <w:rFonts w:ascii="Times New Roman" w:hAnsi="Times New Roman"/>
          <w:color w:val="000000"/>
        </w:rPr>
        <w:t>1</w:t>
      </w:r>
      <w:r w:rsidR="00114FC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r., Nr </w:t>
      </w:r>
      <w:r w:rsidR="00822E39">
        <w:rPr>
          <w:rFonts w:ascii="Times New Roman" w:hAnsi="Times New Roman"/>
          <w:color w:val="000000"/>
        </w:rPr>
        <w:t>67</w:t>
      </w:r>
      <w:r>
        <w:rPr>
          <w:rFonts w:ascii="Times New Roman" w:hAnsi="Times New Roman"/>
          <w:color w:val="000000"/>
        </w:rPr>
        <w:t xml:space="preserve"> poz. </w:t>
      </w:r>
      <w:r w:rsidR="00822E39">
        <w:rPr>
          <w:rFonts w:ascii="Times New Roman" w:hAnsi="Times New Roman"/>
          <w:color w:val="000000"/>
        </w:rPr>
        <w:t>3213</w:t>
      </w:r>
      <w:r>
        <w:rPr>
          <w:rFonts w:ascii="Times New Roman" w:hAnsi="Times New Roman"/>
          <w:color w:val="000000"/>
        </w:rPr>
        <w:t>),</w:t>
      </w:r>
      <w:r>
        <w:rPr>
          <w:rFonts w:ascii="Times New Roman" w:hAnsi="Times New Roman"/>
          <w:color w:val="000000"/>
          <w:shd w:val="clear" w:color="auto" w:fill="FFFFFF"/>
        </w:rPr>
        <w:t xml:space="preserve"> w § 5 zmienia się ust. 1, który otrzymuje brzmienie: </w:t>
      </w:r>
    </w:p>
    <w:p w:rsidR="00FD72FF" w:rsidRPr="001E191B" w:rsidRDefault="00FD72FF" w:rsidP="00FD72FF">
      <w:pPr>
        <w:pStyle w:val="Nagwek3"/>
        <w:spacing w:before="240" w:line="276" w:lineRule="auto"/>
        <w:ind w:left="709"/>
        <w:jc w:val="both"/>
        <w:rPr>
          <w:rFonts w:ascii="Times New Roman" w:hAnsi="Times New Roman"/>
          <w:color w:val="auto"/>
        </w:rPr>
      </w:pPr>
      <w:r w:rsidRPr="001E191B">
        <w:rPr>
          <w:rFonts w:ascii="Times New Roman" w:hAnsi="Times New Roman"/>
          <w:color w:val="auto"/>
        </w:rPr>
        <w:t xml:space="preserve">„Kadencja Sołtysa i Rady Sołeckiej rozpoczyna się z dniem wyboru i kończy </w:t>
      </w:r>
      <w:r>
        <w:rPr>
          <w:rFonts w:ascii="Times New Roman" w:hAnsi="Times New Roman"/>
          <w:color w:val="auto"/>
        </w:rPr>
        <w:br/>
      </w:r>
      <w:r w:rsidRPr="001E191B">
        <w:rPr>
          <w:rFonts w:ascii="Times New Roman" w:hAnsi="Times New Roman"/>
          <w:color w:val="auto"/>
        </w:rPr>
        <w:t>z upływem kadencji Rady Miejskiej w Jasieniu. Po upływie kadencji Sołtys i Rada Sołecka pełnią swoje funkcje do dnia wyborów Sołtysa i członków Rady Sołeckiej na nową kadencję.”</w:t>
      </w:r>
    </w:p>
    <w:p w:rsidR="00FD72FF" w:rsidRPr="001E191B" w:rsidRDefault="00FD72FF" w:rsidP="00FD72FF">
      <w:pPr>
        <w:rPr>
          <w:rFonts w:ascii="Times New Roman" w:hAnsi="Times New Roman"/>
        </w:rPr>
      </w:pPr>
    </w:p>
    <w:p w:rsidR="00FD72FF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  Zmiana,  o której mowa w § 1 niniejszej uchwały, ma zastosowanie do trwającej kadencji Sołtysa i Rady Sołeckiej w dacie jej dokonywania.</w:t>
      </w:r>
    </w:p>
    <w:p w:rsidR="00FD72FF" w:rsidRDefault="00FD72FF" w:rsidP="00FD72FF">
      <w:pPr>
        <w:pStyle w:val="Nagwek3"/>
        <w:spacing w:before="24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3.  </w:t>
      </w:r>
      <w:r>
        <w:rPr>
          <w:rFonts w:ascii="Times New Roman" w:hAnsi="Times New Roman"/>
          <w:color w:val="000000"/>
        </w:rPr>
        <w:t xml:space="preserve">Wykonanie uchwały powierza się Burmistrzowi Jasienia </w:t>
      </w:r>
    </w:p>
    <w:p w:rsidR="00FD72FF" w:rsidRPr="00D520F2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4. Uchwała wchodzi w życie po upływie 14 dni od dnia ogłoszenia w Dzienniku Urzędowym Województwa Lubuskiego.</w:t>
      </w:r>
    </w:p>
    <w:p w:rsidR="00CA37D4" w:rsidRDefault="00CA37D4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72FF" w:rsidRPr="00D520F2" w:rsidRDefault="00FD72FF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20F2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</w:p>
    <w:p w:rsidR="00FD72FF" w:rsidRPr="001E191B" w:rsidRDefault="00FD72FF" w:rsidP="00CA37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 xml:space="preserve">Zgodnie z art. 35 ustawy z dnia 8 marca 1990 r. o samorządzie gminnym ( </w:t>
      </w:r>
      <w:proofErr w:type="spellStart"/>
      <w:r w:rsidRPr="001E191B">
        <w:rPr>
          <w:rFonts w:ascii="Times New Roman" w:hAnsi="Times New Roman"/>
          <w:sz w:val="24"/>
          <w:szCs w:val="24"/>
        </w:rPr>
        <w:t>t.j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91B">
        <w:rPr>
          <w:rFonts w:ascii="Times New Roman" w:hAnsi="Times New Roman"/>
          <w:sz w:val="24"/>
          <w:szCs w:val="24"/>
        </w:rPr>
        <w:t>Dz.U.z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 2022 poz. 559 z </w:t>
      </w:r>
      <w:proofErr w:type="spellStart"/>
      <w:r w:rsidRPr="001E191B">
        <w:rPr>
          <w:rFonts w:ascii="Times New Roman" w:hAnsi="Times New Roman"/>
          <w:sz w:val="24"/>
          <w:szCs w:val="24"/>
        </w:rPr>
        <w:t>późn</w:t>
      </w:r>
      <w:proofErr w:type="spellEnd"/>
      <w:r w:rsidRPr="001E191B">
        <w:rPr>
          <w:rFonts w:ascii="Times New Roman" w:hAnsi="Times New Roman"/>
          <w:sz w:val="24"/>
          <w:szCs w:val="24"/>
        </w:rPr>
        <w:t>. zm.) organizację i zakres działania jednostki pomocniczej określa rada gminy odrębnym statutem, po przeprowadzeniu konsultacji z mieszkańcami.</w:t>
      </w:r>
    </w:p>
    <w:p w:rsidR="00FD72FF" w:rsidRPr="001E191B" w:rsidRDefault="00FD72FF" w:rsidP="00CA37D4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E191B">
        <w:rPr>
          <w:rFonts w:ascii="Times New Roman" w:hAnsi="Times New Roman" w:cs="Times New Roman"/>
        </w:rPr>
        <w:t>Konsultacje w sprawie projektu statutu sołectwa Bieszków zostały przeprowadzone w dniach od</w:t>
      </w:r>
      <w:r>
        <w:rPr>
          <w:rFonts w:ascii="Times New Roman" w:hAnsi="Times New Roman" w:cs="Times New Roman"/>
        </w:rPr>
        <w:t xml:space="preserve"> 23 marca 2023 r. </w:t>
      </w:r>
      <w:r w:rsidRPr="001E191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6 kwietnia 2023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zgodnie z Uchwałą Nr </w:t>
      </w:r>
      <w:proofErr w:type="spellStart"/>
      <w:r>
        <w:rPr>
          <w:rFonts w:ascii="Times New Roman" w:hAnsi="Times New Roman" w:cs="Times New Roman"/>
          <w:color w:val="000000"/>
        </w:rPr>
        <w:t>Nr</w:t>
      </w:r>
      <w:proofErr w:type="spellEnd"/>
      <w:r>
        <w:rPr>
          <w:rFonts w:ascii="Times New Roman" w:hAnsi="Times New Roman" w:cs="Times New Roman"/>
          <w:color w:val="000000"/>
        </w:rPr>
        <w:t xml:space="preserve"> XX/144/2005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 Rady Miejskiej w Jasieniu z dnia </w:t>
      </w:r>
      <w:r>
        <w:rPr>
          <w:rFonts w:ascii="Times New Roman" w:hAnsi="Times New Roman" w:cs="Times New Roman"/>
          <w:color w:val="000000"/>
        </w:rPr>
        <w:t xml:space="preserve">24 lutego 2005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w sprawie określenia zasad i trybu przeprowadzania </w:t>
      </w:r>
      <w:r>
        <w:rPr>
          <w:rFonts w:ascii="Times New Roman" w:hAnsi="Times New Roman" w:cs="Times New Roman"/>
          <w:color w:val="000000"/>
        </w:rPr>
        <w:t xml:space="preserve">z mieszkańcami gminy (Dz. Urz. Woj. </w:t>
      </w:r>
      <w:proofErr w:type="spellStart"/>
      <w:r>
        <w:rPr>
          <w:rFonts w:ascii="Times New Roman" w:hAnsi="Times New Roman" w:cs="Times New Roman"/>
          <w:color w:val="000000"/>
        </w:rPr>
        <w:t>Lubus</w:t>
      </w:r>
      <w:proofErr w:type="spellEnd"/>
      <w:r>
        <w:rPr>
          <w:rFonts w:ascii="Times New Roman" w:hAnsi="Times New Roman" w:cs="Times New Roman"/>
          <w:color w:val="000000"/>
        </w:rPr>
        <w:t xml:space="preserve">. z </w:t>
      </w:r>
      <w:r>
        <w:rPr>
          <w:rFonts w:ascii="Times New Roman" w:hAnsi="Times New Roman" w:cs="Times New Roman"/>
        </w:rPr>
        <w:t>2005r., Nr 18 poz. 340).</w:t>
      </w:r>
    </w:p>
    <w:p w:rsidR="006B2FF1" w:rsidRPr="00CA37D4" w:rsidRDefault="00FD72FF" w:rsidP="00CA37D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>Po wejściu w życie epizodycznej ustawy z dnia 29 września 2022 roku o przedłużeniu kadencji organów jednostek samorządu terytorialnego (Dz.U z dnia 2022,  poz. 2418), celowe jest podjęcie przedmiotowej uchwały.</w:t>
      </w:r>
    </w:p>
    <w:sectPr w:rsidR="006B2FF1" w:rsidRPr="00CA37D4" w:rsidSect="00CA37D4">
      <w:pgSz w:w="11906" w:h="16838"/>
      <w:pgMar w:top="568" w:right="1274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F"/>
    <w:rsid w:val="000179C4"/>
    <w:rsid w:val="00114FC4"/>
    <w:rsid w:val="005E302F"/>
    <w:rsid w:val="006B2FF1"/>
    <w:rsid w:val="00822E39"/>
    <w:rsid w:val="00A16411"/>
    <w:rsid w:val="00BC26A6"/>
    <w:rsid w:val="00CA37D4"/>
    <w:rsid w:val="00CF2EF0"/>
    <w:rsid w:val="00F42BDF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5B18"/>
  <w15:chartTrackingRefBased/>
  <w15:docId w15:val="{3A77D982-C517-4A88-82D4-762DD19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C4"/>
    <w:rPr>
      <w:rFonts w:ascii="Calibri" w:eastAsia="Calibri" w:hAnsi="Calibri" w:cs="Times New Roma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72FF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3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14:ligatures w14:val="standardContextual"/>
    </w:rPr>
  </w:style>
  <w:style w:type="paragraph" w:styleId="Adreszwrotnynakopercie">
    <w:name w:val="envelope return"/>
    <w:basedOn w:val="Normalny"/>
    <w:uiPriority w:val="99"/>
    <w:semiHidden/>
    <w:unhideWhenUsed/>
    <w:rsid w:val="005E30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rsid w:val="00FD72FF"/>
    <w:rPr>
      <w:rFonts w:ascii="Calibri Light" w:eastAsia="Times New Roman" w:hAnsi="Calibri Light" w:cs="Times New Roman"/>
      <w:color w:val="1F3763"/>
      <w:sz w:val="24"/>
      <w:szCs w:val="24"/>
      <w14:ligatures w14:val="none"/>
    </w:rPr>
  </w:style>
  <w:style w:type="paragraph" w:styleId="Bezodstpw">
    <w:name w:val="No Spacing"/>
    <w:uiPriority w:val="1"/>
    <w:qFormat/>
    <w:rsid w:val="00FD72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treci2">
    <w:name w:val="Tekst treści (2)_"/>
    <w:link w:val="Teksttreci20"/>
    <w:locked/>
    <w:rsid w:val="00FD72FF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72FF"/>
    <w:pPr>
      <w:widowControl w:val="0"/>
      <w:shd w:val="clear" w:color="auto" w:fill="FFFFFF"/>
      <w:spacing w:before="300" w:after="300" w:line="293" w:lineRule="exact"/>
      <w:ind w:hanging="400"/>
      <w:jc w:val="both"/>
    </w:pPr>
    <w:rPr>
      <w:rFonts w:asciiTheme="minorHAnsi" w:eastAsiaTheme="minorHAnsi" w:hAnsiTheme="minorHAnsi" w:cs="Calibri"/>
      <w:sz w:val="24"/>
      <w:szCs w:val="24"/>
      <w14:ligatures w14:val="standardContextual"/>
    </w:rPr>
  </w:style>
  <w:style w:type="paragraph" w:styleId="Tekstpodstawowy">
    <w:name w:val="Body Text"/>
    <w:basedOn w:val="Normalny"/>
    <w:link w:val="TekstpodstawowyZnak"/>
    <w:semiHidden/>
    <w:unhideWhenUsed/>
    <w:rsid w:val="00FD72FF"/>
    <w:pPr>
      <w:spacing w:after="0" w:line="240" w:lineRule="auto"/>
      <w:jc w:val="both"/>
    </w:pPr>
    <w:rPr>
      <w:rFonts w:ascii="Times New Roman" w:eastAsia="Times New Roman" w:hAnsi="Times New Roman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2F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Rabenda</dc:creator>
  <cp:keywords/>
  <dc:description/>
  <cp:lastModifiedBy>Małgorzata Rabenda</cp:lastModifiedBy>
  <cp:revision>2</cp:revision>
  <cp:lastPrinted>2023-03-22T11:59:00Z</cp:lastPrinted>
  <dcterms:created xsi:type="dcterms:W3CDTF">2023-03-22T12:00:00Z</dcterms:created>
  <dcterms:modified xsi:type="dcterms:W3CDTF">2023-03-22T12:00:00Z</dcterms:modified>
</cp:coreProperties>
</file>